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C42FA">
      <w:pPr>
        <w:pStyle w:val="Title"/>
      </w:pPr>
      <w:bookmarkStart w:id="0" w:name="_GoBack"/>
      <w:bookmarkEnd w:id="0"/>
      <w:r>
        <w:t>California 1990, 2000 Census Comparison Tables</w:t>
      </w:r>
    </w:p>
    <w:p w:rsidR="00000000" w:rsidRDefault="00EC42FA">
      <w:pPr>
        <w:pStyle w:val="Title"/>
        <w:spacing w:before="360" w:after="120"/>
        <w:jc w:val="left"/>
        <w:rPr>
          <w:b w:val="0"/>
          <w:bCs w:val="0"/>
        </w:rPr>
      </w:pPr>
      <w:r>
        <w:rPr>
          <w:b w:val="0"/>
          <w:bCs w:val="0"/>
        </w:rPr>
        <w:t>The following is a short set of tables comparing census data (100% count) for California for 1990 and 2000.</w:t>
      </w:r>
    </w:p>
    <w:p w:rsidR="00000000" w:rsidRDefault="00EC42FA">
      <w:pPr>
        <w:pStyle w:val="Heading1"/>
        <w:jc w:val="center"/>
      </w:pPr>
      <w:r>
        <w:t>I.  Households and Family Structure</w:t>
      </w:r>
    </w:p>
    <w:tbl>
      <w:tblPr>
        <w:tblW w:w="1122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  <w:gridCol w:w="1468"/>
        <w:gridCol w:w="1525"/>
        <w:gridCol w:w="1347"/>
        <w:gridCol w:w="1038"/>
      </w:tblGrid>
      <w:tr w:rsidR="00000000">
        <w:trPr>
          <w:trHeight w:val="255"/>
          <w:jc w:val="center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000000" w:rsidRDefault="00EC42FA">
            <w:pPr>
              <w:pStyle w:val="Heading3"/>
            </w:pPr>
            <w:r>
              <w:t>Change 1990 - 2000</w:t>
            </w:r>
          </w:p>
        </w:tc>
      </w:tr>
      <w:tr w:rsidR="00000000">
        <w:trPr>
          <w:trHeight w:val="270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absolute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percentage</w:t>
            </w:r>
          </w:p>
        </w:tc>
      </w:tr>
      <w:tr w:rsidR="00000000">
        <w:trPr>
          <w:trHeight w:val="40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Total </w:t>
            </w:r>
            <w:r>
              <w:rPr>
                <w:rFonts w:cs="Arial"/>
                <w:b/>
                <w:bCs/>
                <w:sz w:val="20"/>
              </w:rPr>
              <w:t>Population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29,760,021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33,871,648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4,111,627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13.8%</w:t>
            </w:r>
          </w:p>
        </w:tc>
      </w:tr>
      <w:tr w:rsidR="00000000">
        <w:trPr>
          <w:trHeight w:val="25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Population in Households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29,008,161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33,051,894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4,043,733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13.9%</w:t>
            </w:r>
          </w:p>
        </w:tc>
      </w:tr>
      <w:tr w:rsidR="00000000">
        <w:trPr>
          <w:trHeight w:val="25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Population in Group Quarters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751,860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819,754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67,894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9.0%</w:t>
            </w:r>
          </w:p>
        </w:tc>
      </w:tr>
      <w:tr w:rsidR="00000000">
        <w:trPr>
          <w:trHeight w:val="40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pStyle w:val="Heading2"/>
            </w:pPr>
            <w:r>
              <w:t>Households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10,381,206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11,502,870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1,121,664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10.8%</w:t>
            </w:r>
          </w:p>
        </w:tc>
      </w:tr>
      <w:tr w:rsidR="00000000">
        <w:trPr>
          <w:trHeight w:val="40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Family Households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7,139,39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7,920,049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780,655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10.9%</w:t>
            </w:r>
          </w:p>
        </w:tc>
      </w:tr>
      <w:tr w:rsidR="00000000">
        <w:trPr>
          <w:trHeight w:val="25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Family Households w/own children under 18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3,544,780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4,117,036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572,256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16.1%</w:t>
            </w:r>
          </w:p>
        </w:tc>
      </w:tr>
      <w:tr w:rsidR="00000000">
        <w:trPr>
          <w:trHeight w:val="40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pStyle w:val="Heading2"/>
            </w:pPr>
            <w:r>
              <w:t xml:space="preserve">Persons </w:t>
            </w:r>
            <w:proofErr w:type="gramStart"/>
            <w:r>
              <w:t>Per</w:t>
            </w:r>
            <w:proofErr w:type="gramEnd"/>
            <w:r>
              <w:t xml:space="preserve"> Household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2.79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2.87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0.08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2.9%</w:t>
            </w:r>
          </w:p>
        </w:tc>
      </w:tr>
      <w:tr w:rsidR="00000000">
        <w:trPr>
          <w:trHeight w:val="25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Persons per 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3.32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3.43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3.3%</w:t>
            </w:r>
          </w:p>
        </w:tc>
      </w:tr>
      <w:tr w:rsidR="00000000">
        <w:trPr>
          <w:trHeight w:val="330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 xml:space="preserve">         Population in Households: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00000">
        <w:trPr>
          <w:trHeight w:val="25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pStyle w:val="Heading2"/>
            </w:pPr>
            <w:r>
              <w:t>Householders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10,3</w:t>
            </w:r>
            <w:r>
              <w:rPr>
                <w:rFonts w:cs="Arial"/>
                <w:sz w:val="20"/>
              </w:rPr>
              <w:t>81,206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11,502,870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1,121,664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10.8%</w:t>
            </w:r>
          </w:p>
        </w:tc>
      </w:tr>
      <w:tr w:rsidR="00000000">
        <w:trPr>
          <w:trHeight w:val="25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Spouses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5,469,522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5,877,084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407,562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7.5%</w:t>
            </w:r>
          </w:p>
        </w:tc>
      </w:tr>
      <w:tr w:rsidR="00000000">
        <w:trPr>
          <w:trHeight w:val="25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Children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9,017,494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10,519,953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1,502,459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16.7%</w:t>
            </w:r>
          </w:p>
        </w:tc>
      </w:tr>
      <w:tr w:rsidR="00000000">
        <w:trPr>
          <w:trHeight w:val="25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Other Relatives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2,082,691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2,848,893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766,202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36.8%</w:t>
            </w:r>
          </w:p>
        </w:tc>
      </w:tr>
      <w:tr w:rsidR="00000000">
        <w:trPr>
          <w:trHeight w:val="25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Non-relatives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2,057,248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2,303,094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245,846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12.0%</w:t>
            </w:r>
          </w:p>
        </w:tc>
      </w:tr>
      <w:tr w:rsidR="00000000">
        <w:trPr>
          <w:trHeight w:val="25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Total Household Population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29,00</w:t>
            </w:r>
            <w:r>
              <w:rPr>
                <w:rFonts w:cs="Arial"/>
                <w:sz w:val="20"/>
              </w:rPr>
              <w:t>8,161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33,051,894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4,043,733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13.9%</w:t>
            </w:r>
          </w:p>
        </w:tc>
      </w:tr>
      <w:tr w:rsidR="00000000">
        <w:trPr>
          <w:trHeight w:val="40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pStyle w:val="Heading2"/>
            </w:pPr>
            <w:r>
              <w:t>Married-Couple Families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5,469,522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5,877,084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407,562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7.5%</w:t>
            </w:r>
          </w:p>
        </w:tc>
      </w:tr>
      <w:tr w:rsidR="00000000">
        <w:trPr>
          <w:trHeight w:val="25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pStyle w:val="Heading2"/>
            </w:pPr>
            <w:r>
              <w:t xml:space="preserve">    Married-Couple Families w/own Children under 18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2,655,649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2,989,974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334,325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12.6%</w:t>
            </w:r>
          </w:p>
        </w:tc>
      </w:tr>
      <w:tr w:rsidR="00000000">
        <w:trPr>
          <w:trHeight w:val="40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pStyle w:val="Heading2"/>
            </w:pPr>
            <w:r>
              <w:t>Female Householder, no Husband 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1,192,180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1,448,510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256,330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21.5</w:t>
            </w:r>
            <w:r>
              <w:rPr>
                <w:rFonts w:cs="Arial"/>
                <w:sz w:val="20"/>
              </w:rPr>
              <w:t>%</w:t>
            </w:r>
          </w:p>
        </w:tc>
      </w:tr>
      <w:tr w:rsidR="00000000">
        <w:trPr>
          <w:trHeight w:val="25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Female </w:t>
            </w:r>
            <w:proofErr w:type="spellStart"/>
            <w:r>
              <w:rPr>
                <w:rFonts w:cs="Arial"/>
                <w:b/>
                <w:bCs/>
                <w:sz w:val="20"/>
              </w:rPr>
              <w:t>HHer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, no Husband, w/own Children under 18 years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679,098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834,716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155,618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22.9%</w:t>
            </w:r>
          </w:p>
        </w:tc>
      </w:tr>
      <w:tr w:rsidR="00000000">
        <w:trPr>
          <w:trHeight w:val="40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pStyle w:val="Heading2"/>
            </w:pPr>
            <w:r>
              <w:t>One-person Households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2,429,867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2,708,308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278,441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11.5%</w:t>
            </w:r>
          </w:p>
        </w:tc>
      </w:tr>
      <w:tr w:rsidR="00000000">
        <w:trPr>
          <w:trHeight w:val="25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One-person Households headed by Person 65 years &amp; 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818,520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892,207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73,687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9.0%</w:t>
            </w:r>
          </w:p>
        </w:tc>
      </w:tr>
      <w:tr w:rsidR="00000000">
        <w:trPr>
          <w:trHeight w:val="40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Unmarried-Partner</w:t>
            </w:r>
            <w:r>
              <w:rPr>
                <w:rFonts w:cs="Arial"/>
                <w:b/>
                <w:bCs/>
                <w:sz w:val="20"/>
              </w:rPr>
              <w:t xml:space="preserve"> Households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495,223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683,516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188,293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38.0%</w:t>
            </w:r>
          </w:p>
        </w:tc>
      </w:tr>
      <w:tr w:rsidR="00000000">
        <w:trPr>
          <w:trHeight w:val="25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pStyle w:val="Heading2"/>
            </w:pPr>
            <w:r>
              <w:t xml:space="preserve">    Male and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458,621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591,378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132,757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28.9%</w:t>
            </w:r>
          </w:p>
        </w:tc>
      </w:tr>
      <w:tr w:rsidR="00000000">
        <w:trPr>
          <w:trHeight w:val="255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Both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23,275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49,614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26,339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113.2%</w:t>
            </w:r>
          </w:p>
        </w:tc>
      </w:tr>
      <w:tr w:rsidR="00000000">
        <w:trPr>
          <w:trHeight w:val="270"/>
          <w:jc w:val="center"/>
        </w:trPr>
        <w:tc>
          <w:tcPr>
            <w:tcW w:w="5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Both 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13,327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42,524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29,197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219.1%</w:t>
            </w:r>
          </w:p>
        </w:tc>
      </w:tr>
    </w:tbl>
    <w:p w:rsidR="00000000" w:rsidRDefault="00EC42FA"/>
    <w:p w:rsidR="00000000" w:rsidRDefault="00EC42FA">
      <w:pPr>
        <w:spacing w:before="120" w:after="12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II</w:t>
      </w:r>
      <w:proofErr w:type="gramStart"/>
      <w:r>
        <w:rPr>
          <w:b/>
          <w:bCs/>
        </w:rPr>
        <w:t>.  Race</w:t>
      </w:r>
      <w:proofErr w:type="gramEnd"/>
      <w:r>
        <w:rPr>
          <w:b/>
          <w:bCs/>
        </w:rPr>
        <w:t>/Ethnicity</w:t>
      </w:r>
    </w:p>
    <w:tbl>
      <w:tblPr>
        <w:tblW w:w="89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0"/>
        <w:gridCol w:w="1508"/>
        <w:gridCol w:w="1348"/>
        <w:gridCol w:w="1380"/>
        <w:gridCol w:w="1300"/>
      </w:tblGrid>
      <w:tr w:rsidR="00000000">
        <w:trPr>
          <w:trHeight w:val="255"/>
          <w:jc w:val="center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000000" w:rsidRDefault="00EC42FA">
            <w:pPr>
              <w:pStyle w:val="Heading3"/>
            </w:pPr>
            <w:r>
              <w:t>Change 1990 - 2000</w:t>
            </w:r>
          </w:p>
        </w:tc>
      </w:tr>
      <w:tr w:rsidR="00000000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Race/Ethnic Categori</w:t>
            </w:r>
            <w:r>
              <w:rPr>
                <w:rFonts w:cs="Arial"/>
                <w:i/>
                <w:iCs/>
                <w:sz w:val="20"/>
              </w:rPr>
              <w:t>es: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absolute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percentage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White, Non-Hispanic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17,029,126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15,816,790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-1,212,336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-7.1%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Black, Non-Hispanic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2,092,446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2,181,926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89,480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Native American, Non-Hispanic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184,065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178,984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-5,081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-2.8%</w:t>
            </w:r>
          </w:p>
        </w:tc>
      </w:tr>
      <w:tr w:rsidR="00000000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Asian, Non-Hispanic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2,710,353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3,648,860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1,042,24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38.5%</w:t>
            </w:r>
          </w:p>
        </w:tc>
      </w:tr>
      <w:tr w:rsidR="00000000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Pacific Islander, Non-Hispanic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00000" w:rsidRDefault="00EC42FA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103,736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00000" w:rsidRDefault="00EC42FA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EC42FA">
            <w:pPr>
              <w:rPr>
                <w:rFonts w:cs="Arial"/>
                <w:sz w:val="20"/>
              </w:rPr>
            </w:pP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Other Race, Non-Hispanic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56,093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71,681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15,588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27.8%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Two + Race Groups, Non-Hispanic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center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903,115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center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center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NA</w:t>
            </w:r>
          </w:p>
        </w:tc>
      </w:tr>
      <w:tr w:rsidR="00000000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Non-Hispanic Total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22,072,083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22,905,092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833,009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3.8%</w:t>
            </w:r>
          </w:p>
        </w:tc>
      </w:tr>
      <w:tr w:rsidR="00000000">
        <w:trPr>
          <w:trHeight w:val="3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Hispanic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7,687,938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10,966,556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3,278,618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42.6%</w:t>
            </w:r>
          </w:p>
        </w:tc>
      </w:tr>
      <w:tr w:rsidR="00000000">
        <w:trPr>
          <w:trHeight w:val="3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All Persons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29,760,021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33,871,648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4,111,627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13.8%</w:t>
            </w:r>
          </w:p>
        </w:tc>
      </w:tr>
    </w:tbl>
    <w:p w:rsidR="00000000" w:rsidRDefault="00EC42FA"/>
    <w:p w:rsidR="00000000" w:rsidRDefault="00EC42FA">
      <w:pPr>
        <w:pStyle w:val="Heading1"/>
        <w:spacing w:before="720"/>
        <w:jc w:val="center"/>
      </w:pPr>
      <w:r>
        <w:t>III</w:t>
      </w:r>
      <w:proofErr w:type="gramStart"/>
      <w:r>
        <w:t>.  Hispanic</w:t>
      </w:r>
      <w:proofErr w:type="gramEnd"/>
      <w:r>
        <w:t xml:space="preserve"> Status</w:t>
      </w:r>
    </w:p>
    <w:tbl>
      <w:tblPr>
        <w:tblW w:w="75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1508"/>
        <w:gridCol w:w="1208"/>
        <w:gridCol w:w="1332"/>
        <w:gridCol w:w="1348"/>
      </w:tblGrid>
      <w:tr w:rsidR="00000000">
        <w:trPr>
          <w:trHeight w:val="255"/>
          <w:jc w:val="center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000000" w:rsidRDefault="00EC42FA">
            <w:pPr>
              <w:pStyle w:val="Heading3"/>
            </w:pPr>
            <w:r>
              <w:t>Change 1990 - 2000</w:t>
            </w:r>
          </w:p>
        </w:tc>
      </w:tr>
      <w:tr w:rsidR="00000000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Hispanic by Category: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absolute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percentage</w:t>
            </w:r>
          </w:p>
        </w:tc>
      </w:tr>
      <w:tr w:rsidR="00000000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Total Hispanic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7,687,938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10,966,556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3,278,618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42.6%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pStyle w:val="Heading2"/>
            </w:pPr>
            <w:r>
              <w:t xml:space="preserve">    Mexican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6,118,996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8,455,926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2,336,930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38.2%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Puerto Rican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126,417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140,570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14,153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11.2%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Cuban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71,977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72,286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0.4%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Other Hispanic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1,370,548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2,297,774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927,226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67.7%</w:t>
            </w:r>
          </w:p>
        </w:tc>
      </w:tr>
      <w:tr w:rsidR="00000000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Not of Hispanic Origin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22,072,083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22,905,092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833,009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3.8%</w:t>
            </w:r>
          </w:p>
        </w:tc>
      </w:tr>
      <w:tr w:rsidR="00000000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All Persons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29,760,021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33,871,648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4,111,627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13.8%</w:t>
            </w:r>
          </w:p>
        </w:tc>
      </w:tr>
    </w:tbl>
    <w:p w:rsidR="00000000" w:rsidRDefault="00EC42FA"/>
    <w:p w:rsidR="00000000" w:rsidRDefault="00EC42FA">
      <w:pPr>
        <w:spacing w:before="360" w:after="12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IV</w:t>
      </w:r>
      <w:proofErr w:type="gramStart"/>
      <w:r>
        <w:rPr>
          <w:b/>
          <w:bCs/>
        </w:rPr>
        <w:t>.</w:t>
      </w:r>
      <w:r>
        <w:t xml:space="preserve">  </w:t>
      </w:r>
      <w:r>
        <w:rPr>
          <w:b/>
          <w:bCs/>
        </w:rPr>
        <w:t>Hous</w:t>
      </w:r>
      <w:r>
        <w:rPr>
          <w:b/>
          <w:bCs/>
        </w:rPr>
        <w:t>ing</w:t>
      </w:r>
      <w:proofErr w:type="gramEnd"/>
      <w:r>
        <w:rPr>
          <w:b/>
          <w:bCs/>
        </w:rPr>
        <w:t xml:space="preserve"> Units and Household Size</w:t>
      </w:r>
    </w:p>
    <w:tbl>
      <w:tblPr>
        <w:tblW w:w="84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0"/>
        <w:gridCol w:w="1248"/>
        <w:gridCol w:w="1248"/>
        <w:gridCol w:w="1262"/>
        <w:gridCol w:w="1278"/>
      </w:tblGrid>
      <w:tr w:rsidR="00000000">
        <w:trPr>
          <w:trHeight w:val="255"/>
          <w:jc w:val="center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000000" w:rsidRDefault="00EC42FA">
            <w:pPr>
              <w:pStyle w:val="Heading3"/>
            </w:pPr>
            <w:r>
              <w:t>Change 1990 - 2000</w:t>
            </w:r>
          </w:p>
        </w:tc>
      </w:tr>
      <w:tr w:rsidR="00000000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absolute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percentage</w:t>
            </w:r>
          </w:p>
        </w:tc>
      </w:tr>
      <w:tr w:rsidR="00000000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Housing Units (HU)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11,182,882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12,214,549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1,031,667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9.2%</w:t>
            </w:r>
          </w:p>
        </w:tc>
      </w:tr>
      <w:tr w:rsidR="00000000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Occupied Housing Units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10,381,206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11,502,870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1,121,664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10.8%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Vacant Housing Units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801,676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711,679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-89,997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-11.</w:t>
            </w:r>
            <w:r>
              <w:rPr>
                <w:rFonts w:cs="Arial"/>
                <w:sz w:val="20"/>
              </w:rPr>
              <w:t>2%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Vacant HU Seasonal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195,385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236,857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41,472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21.2%</w:t>
            </w:r>
          </w:p>
        </w:tc>
      </w:tr>
      <w:tr w:rsidR="00000000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Vacancy Rate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5.8%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-1.3%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-18.7%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Vacancy Rate - Owner-Occupied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1.4%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Vacancy Rate - Rental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3.7%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00000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Owner-Occupied HU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5,773,943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6,546,334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772,391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13.4%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Renter-Occupied HU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4,607,263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4,95</w:t>
            </w:r>
            <w:r>
              <w:rPr>
                <w:rFonts w:cs="Arial"/>
                <w:sz w:val="20"/>
              </w:rPr>
              <w:t>6,536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349,273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7.6%</w:t>
            </w:r>
          </w:p>
        </w:tc>
      </w:tr>
      <w:tr w:rsidR="00000000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Population in Occupied HU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29,008,161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33,051,894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4,043,733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13.9%</w:t>
            </w:r>
          </w:p>
        </w:tc>
      </w:tr>
      <w:tr w:rsidR="00000000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Population in Owner-Occupied HU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16,394,938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19,203,261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2,808,323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17.1%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Population in Renter-Occupied HU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12,613,223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13,848,633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1,235,410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9.8%</w:t>
            </w:r>
          </w:p>
        </w:tc>
      </w:tr>
      <w:tr w:rsidR="00000000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Mean Household Size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2.87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2.9%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Mean Household Size - Owner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3.2%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Mean Household Size - Renter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2.79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1.8%</w:t>
            </w:r>
          </w:p>
        </w:tc>
      </w:tr>
      <w:tr w:rsidR="00000000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Total Number of Households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10,381,206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11,502,870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1,121,664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10.8%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1-person Households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2,429,867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2,708,308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278,441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2-person Househo</w:t>
            </w:r>
            <w:r>
              <w:rPr>
                <w:rFonts w:cs="Arial"/>
                <w:b/>
                <w:bCs/>
                <w:sz w:val="20"/>
              </w:rPr>
              <w:t>lds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3,231,002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3,408,296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177,294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5.5%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3-person Households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1,725,777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1,841,968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116,191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6.7%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4 person Households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1,514,233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1,707,961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193,728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12.8%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5-person Households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757,062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927,539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170,477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22.5%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6-person Households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355,767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450,920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95,153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26.7%</w:t>
            </w:r>
          </w:p>
        </w:tc>
      </w:tr>
      <w:tr w:rsidR="00000000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7 or more person Households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367,498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457,878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90,380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24.6%</w:t>
            </w:r>
          </w:p>
        </w:tc>
      </w:tr>
    </w:tbl>
    <w:p w:rsidR="00000000" w:rsidRDefault="00EC42FA">
      <w:pPr>
        <w:jc w:val="center"/>
      </w:pPr>
    </w:p>
    <w:p w:rsidR="00000000" w:rsidRDefault="00EC42FA">
      <w:pPr>
        <w:spacing w:before="120" w:after="120"/>
        <w:jc w:val="center"/>
      </w:pPr>
      <w:r>
        <w:br w:type="page"/>
      </w:r>
    </w:p>
    <w:p w:rsidR="00000000" w:rsidRDefault="00EC42FA">
      <w:pPr>
        <w:spacing w:before="120" w:after="120"/>
        <w:jc w:val="center"/>
        <w:rPr>
          <w:b/>
          <w:bCs/>
        </w:rPr>
      </w:pPr>
      <w:r>
        <w:rPr>
          <w:b/>
          <w:bCs/>
        </w:rPr>
        <w:lastRenderedPageBreak/>
        <w:t>V.  Group Quarters Population</w:t>
      </w:r>
    </w:p>
    <w:tbl>
      <w:tblPr>
        <w:tblW w:w="940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1156"/>
        <w:gridCol w:w="1156"/>
        <w:gridCol w:w="1073"/>
        <w:gridCol w:w="1087"/>
      </w:tblGrid>
      <w:tr w:rsidR="00000000">
        <w:trPr>
          <w:trHeight w:val="255"/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000000" w:rsidRDefault="00EC42FA">
            <w:pPr>
              <w:pStyle w:val="Heading3"/>
            </w:pPr>
            <w:r>
              <w:t>Change 1990 - 2000</w:t>
            </w:r>
          </w:p>
        </w:tc>
      </w:tr>
      <w:tr w:rsidR="00000000">
        <w:trPr>
          <w:trHeight w:val="270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absolute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percentage</w:t>
            </w:r>
          </w:p>
        </w:tc>
      </w:tr>
      <w:tr w:rsidR="00000000">
        <w:trPr>
          <w:trHeight w:val="40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Population in Group Quarters (GQ)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751,860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819,754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67,894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9.0%</w:t>
            </w:r>
          </w:p>
        </w:tc>
      </w:tr>
      <w:tr w:rsidR="00000000">
        <w:trPr>
          <w:trHeight w:val="25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Institutional Group Quarters Po</w:t>
            </w:r>
            <w:r>
              <w:rPr>
                <w:rFonts w:cs="Arial"/>
                <w:b/>
                <w:bCs/>
                <w:sz w:val="20"/>
              </w:rPr>
              <w:t>pulation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376,374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413,656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37,282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9.9%</w:t>
            </w:r>
          </w:p>
        </w:tc>
      </w:tr>
      <w:tr w:rsidR="00000000">
        <w:trPr>
          <w:trHeight w:val="25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Non-Institutional Group Quarters Population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375,486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406,098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30,612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8.2%</w:t>
            </w:r>
          </w:p>
        </w:tc>
      </w:tr>
      <w:tr w:rsidR="00000000">
        <w:trPr>
          <w:trHeight w:val="40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Persons 0-17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7,750,725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9,249,829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1,499,104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19.3%</w:t>
            </w:r>
          </w:p>
        </w:tc>
      </w:tr>
      <w:tr w:rsidR="00000000">
        <w:trPr>
          <w:trHeight w:val="25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Persons 0-17 years - Institutionalized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17,949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17,554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-2.2%</w:t>
            </w:r>
          </w:p>
        </w:tc>
      </w:tr>
      <w:tr w:rsidR="00000000">
        <w:trPr>
          <w:trHeight w:val="25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Persons 0-17 years - in </w:t>
            </w:r>
            <w:r>
              <w:rPr>
                <w:rFonts w:cs="Arial"/>
                <w:b/>
                <w:bCs/>
                <w:sz w:val="20"/>
              </w:rPr>
              <w:t>Non-Institutional GQ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21,240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28,634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7,394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34.8%</w:t>
            </w:r>
          </w:p>
        </w:tc>
      </w:tr>
      <w:tr w:rsidR="00000000">
        <w:trPr>
          <w:trHeight w:val="40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Persons 65 years &amp; 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3,135,552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3,595,658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460,106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14.7%</w:t>
            </w:r>
          </w:p>
        </w:tc>
      </w:tr>
      <w:tr w:rsidR="00000000">
        <w:trPr>
          <w:trHeight w:val="25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Persons 65 years &amp; over - Institutionalized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140,159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116,765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-23,394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-16.7%</w:t>
            </w:r>
          </w:p>
        </w:tc>
      </w:tr>
      <w:tr w:rsidR="00000000">
        <w:trPr>
          <w:trHeight w:val="25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Persons 65 years &amp; over - in Non-Institutional GQ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13,744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53,188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39,444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</w:t>
            </w:r>
            <w:r>
              <w:rPr>
                <w:rFonts w:cs="Arial"/>
                <w:sz w:val="20"/>
              </w:rPr>
              <w:t>7.0%</w:t>
            </w:r>
          </w:p>
        </w:tc>
      </w:tr>
      <w:tr w:rsidR="00000000">
        <w:trPr>
          <w:trHeight w:val="40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Institutional Group Quarters Population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376,374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413,656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37,282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9.9%</w:t>
            </w:r>
          </w:p>
        </w:tc>
      </w:tr>
      <w:tr w:rsidR="00000000">
        <w:trPr>
          <w:trHeight w:val="25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pStyle w:val="Heading2"/>
            </w:pPr>
            <w:r>
              <w:t xml:space="preserve">    Correctional Institutions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178,199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248,516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70,317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39.5%</w:t>
            </w:r>
          </w:p>
        </w:tc>
      </w:tr>
      <w:tr w:rsidR="00000000">
        <w:trPr>
          <w:trHeight w:val="25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Nursing Homes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148,362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120,724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-27,638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-18.6%</w:t>
            </w:r>
          </w:p>
        </w:tc>
      </w:tr>
      <w:tr w:rsidR="00000000">
        <w:trPr>
          <w:trHeight w:val="25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Other Institutions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49,813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44,416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-5,397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-10.8%</w:t>
            </w:r>
          </w:p>
        </w:tc>
      </w:tr>
      <w:tr w:rsidR="00000000">
        <w:trPr>
          <w:trHeight w:val="40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Non-Institutionaliz</w:t>
            </w:r>
            <w:r>
              <w:rPr>
                <w:rFonts w:cs="Arial"/>
                <w:b/>
                <w:bCs/>
                <w:sz w:val="20"/>
              </w:rPr>
              <w:t>ed GQ Population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375,486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406,098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30,612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8.2%</w:t>
            </w:r>
          </w:p>
        </w:tc>
      </w:tr>
      <w:tr w:rsidR="00000000">
        <w:trPr>
          <w:trHeight w:val="25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pStyle w:val="Heading2"/>
            </w:pPr>
            <w:r>
              <w:t xml:space="preserve">    College Dormitories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108,880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126,715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17,835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16.4%</w:t>
            </w:r>
          </w:p>
        </w:tc>
      </w:tr>
      <w:tr w:rsidR="00000000">
        <w:trPr>
          <w:trHeight w:val="255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Military Quarters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115,334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58,810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-56,524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-49.0%</w:t>
            </w:r>
          </w:p>
        </w:tc>
      </w:tr>
      <w:tr w:rsidR="00000000">
        <w:trPr>
          <w:trHeight w:val="270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Other Non-institutional Group Quarters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151,272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220,573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69,301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45.8%</w:t>
            </w:r>
          </w:p>
        </w:tc>
      </w:tr>
    </w:tbl>
    <w:p w:rsidR="00000000" w:rsidRDefault="00EC42FA"/>
    <w:p w:rsidR="00000000" w:rsidRDefault="00EC42FA">
      <w:pPr>
        <w:spacing w:before="120" w:after="12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VI</w:t>
      </w:r>
      <w:proofErr w:type="gramStart"/>
      <w:r>
        <w:rPr>
          <w:b/>
          <w:bCs/>
        </w:rPr>
        <w:t>.  Population</w:t>
      </w:r>
      <w:proofErr w:type="gramEnd"/>
      <w:r>
        <w:rPr>
          <w:b/>
          <w:bCs/>
        </w:rPr>
        <w:t xml:space="preserve"> by Age and b</w:t>
      </w:r>
      <w:r>
        <w:rPr>
          <w:b/>
          <w:bCs/>
        </w:rPr>
        <w:t>y Sex</w:t>
      </w:r>
    </w:p>
    <w:tbl>
      <w:tblPr>
        <w:tblW w:w="728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1308"/>
        <w:gridCol w:w="1308"/>
        <w:gridCol w:w="1034"/>
        <w:gridCol w:w="1046"/>
      </w:tblGrid>
      <w:tr w:rsidR="00000000">
        <w:trPr>
          <w:trHeight w:val="255"/>
          <w:jc w:val="center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Population by Age: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000000" w:rsidRDefault="00EC42FA">
            <w:pPr>
              <w:pStyle w:val="Heading3"/>
            </w:pPr>
            <w:r>
              <w:t>Change 1990 - 2000</w:t>
            </w:r>
          </w:p>
        </w:tc>
      </w:tr>
      <w:tr w:rsidR="00000000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pStyle w:val="xl33"/>
              <w:pBdr>
                <w:bottom w:val="none" w:sz="0" w:space="0" w:color="auto"/>
              </w:pBd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textAlignment w:val="baseline"/>
            </w:pPr>
            <w:r>
              <w:t>absolute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percentage</w:t>
            </w:r>
          </w:p>
        </w:tc>
      </w:tr>
      <w:tr w:rsidR="00000000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Under 5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2,397,715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2,486,981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89,266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3.7%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5 - 9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2,223,982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2,725,880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501,898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22.6%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10 - 14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1,977,343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2,570,822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593,479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30.0%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15 - 19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2,053,148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2,450,8</w:t>
            </w:r>
            <w:r>
              <w:rPr>
                <w:rFonts w:cs="Arial"/>
                <w:sz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397,740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19.4%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20 - 24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2,510,794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2,381,288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-129,506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-5.2%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25 - 34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5,686,371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5,229,062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-457,309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-8.0%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35 - 44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4,639,321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5,485,341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846,020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18.2%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45 - 54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2,902,569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4,331,635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1,429,066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49.2%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55 - 59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1,133,907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1,467,252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333,</w:t>
            </w:r>
            <w:r>
              <w:rPr>
                <w:rFonts w:cs="Arial"/>
                <w:sz w:val="20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29.4%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60 - 64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1,099,319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1,146,841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47,522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65 - 74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1,857,221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1,887,823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30,602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1.6%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75 - 84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979,224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1,282,178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302,954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30.9%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85 years &amp; over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299,107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425,657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126,550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42.3%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29,760,021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33,871,648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4,111,627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13.8%</w:t>
            </w:r>
          </w:p>
        </w:tc>
      </w:tr>
      <w:tr w:rsidR="00000000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0-17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7,750,725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9,249,829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1,499,104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19.3%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 years &amp; 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22,009,296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24,621,819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2,612,523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11.9%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 years &amp; 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20,598,096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23,146,248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2,548,152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12.4%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62 years &amp; 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3,791,425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4,253,854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462,429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12.2%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65 years &amp; 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3,135,552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3,595,658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460,106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14.7%</w:t>
            </w:r>
          </w:p>
        </w:tc>
      </w:tr>
      <w:tr w:rsidR="00000000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median </w:t>
            </w:r>
            <w:r>
              <w:rPr>
                <w:rFonts w:cs="Arial"/>
                <w:b/>
                <w:bCs/>
                <w:sz w:val="20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33.3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6.1%</w:t>
            </w:r>
          </w:p>
        </w:tc>
      </w:tr>
      <w:tr w:rsidR="00000000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Population by Age and Sex: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14,897,627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16,874,892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1,977,265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13.3%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Females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14,862,394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16,996,756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2,134,362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14.4%</w:t>
            </w:r>
          </w:p>
        </w:tc>
      </w:tr>
      <w:tr w:rsidR="0000000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Males 0-17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3,976,690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4,744,538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767,848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19.3%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Females 0-17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3,774,035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4,505,291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731,256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19.4%</w:t>
            </w:r>
          </w:p>
        </w:tc>
      </w:tr>
      <w:tr w:rsidR="0000000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Males 18 years &amp; 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10,920,937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12,130,354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1,209,417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11.1%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Females 18 years &amp; over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11,088,359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12,491,465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1,403,106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12.7%</w:t>
            </w:r>
          </w:p>
        </w:tc>
      </w:tr>
      <w:tr w:rsidR="0000000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Males 18-64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9,625,138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10,616,480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991,342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10.3%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Females 18-64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9,248,606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10,409,681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1,161,075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12.6%</w:t>
            </w:r>
          </w:p>
        </w:tc>
      </w:tr>
      <w:tr w:rsidR="0000000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Males 65 years &amp; ov</w:t>
            </w:r>
            <w:r>
              <w:rPr>
                <w:rFonts w:cs="Arial"/>
                <w:b/>
                <w:bCs/>
                <w:sz w:val="20"/>
              </w:rPr>
              <w:t>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1,295,799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1,513,874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218,075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16.8%</w:t>
            </w:r>
          </w:p>
        </w:tc>
      </w:tr>
      <w:tr w:rsidR="00000000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Females 65 years &amp; 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1,839,753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2,081,784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242,031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13.2%</w:t>
            </w:r>
          </w:p>
        </w:tc>
      </w:tr>
      <w:tr w:rsidR="00000000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Males, median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32.2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5.9%</w:t>
            </w:r>
          </w:p>
        </w:tc>
      </w:tr>
      <w:tr w:rsidR="00000000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Females, median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34.4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0000" w:rsidRDefault="00EC42F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5.8%</w:t>
            </w:r>
          </w:p>
        </w:tc>
      </w:tr>
    </w:tbl>
    <w:p w:rsidR="00000000" w:rsidRDefault="00EC42FA"/>
    <w:sectPr w:rsidR="00000000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FA"/>
    <w:rsid w:val="00EC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5E495-C7BE-4487-842D-4EAB8B37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pPr>
      <w:ind w:left="720" w:hanging="720"/>
    </w:pPr>
  </w:style>
  <w:style w:type="paragraph" w:customStyle="1" w:styleId="Style1">
    <w:name w:val="Style1"/>
    <w:basedOn w:val="Normal"/>
    <w:next w:val="Normal"/>
    <w:pPr>
      <w:ind w:left="720" w:hanging="720"/>
    </w:pPr>
  </w:style>
  <w:style w:type="paragraph" w:styleId="List">
    <w:name w:val="List"/>
    <w:basedOn w:val="Normal"/>
    <w:semiHidden/>
    <w:pPr>
      <w:ind w:left="720" w:hanging="720"/>
    </w:pPr>
  </w:style>
  <w:style w:type="paragraph" w:customStyle="1" w:styleId="font5">
    <w:name w:val="font5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a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Norma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b/>
      <w:bCs/>
      <w:sz w:val="24"/>
      <w:szCs w:val="24"/>
    </w:rPr>
  </w:style>
  <w:style w:type="paragraph" w:customStyle="1" w:styleId="xl33">
    <w:name w:val="xl33"/>
    <w:basedOn w:val="Norma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i/>
      <w:iCs/>
      <w:sz w:val="18"/>
      <w:szCs w:val="18"/>
    </w:rPr>
  </w:style>
  <w:style w:type="paragraph" w:customStyle="1" w:styleId="xl34">
    <w:name w:val="xl34"/>
    <w:basedOn w:val="Norma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i/>
      <w:iCs/>
      <w:sz w:val="18"/>
      <w:szCs w:val="18"/>
    </w:rPr>
  </w:style>
  <w:style w:type="paragraph" w:customStyle="1" w:styleId="xl36">
    <w:name w:val="xl36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cs="Arial"/>
      <w:b/>
      <w:bCs/>
      <w:sz w:val="24"/>
      <w:szCs w:val="24"/>
    </w:rPr>
  </w:style>
  <w:style w:type="paragraph" w:customStyle="1" w:styleId="xl40">
    <w:name w:val="xl40"/>
    <w:basedOn w:val="Norma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i/>
      <w:iCs/>
      <w:sz w:val="24"/>
      <w:szCs w:val="24"/>
    </w:rPr>
  </w:style>
  <w:style w:type="paragraph" w:customStyle="1" w:styleId="xl41">
    <w:name w:val="xl41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cs="Arial"/>
      <w:b/>
      <w:bCs/>
      <w:sz w:val="24"/>
      <w:szCs w:val="24"/>
    </w:rPr>
  </w:style>
  <w:style w:type="paragraph" w:customStyle="1" w:styleId="xl42">
    <w:name w:val="xl42"/>
    <w:basedOn w:val="Norma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b/>
      <w:bCs/>
      <w:sz w:val="24"/>
      <w:szCs w:val="24"/>
    </w:rPr>
  </w:style>
  <w:style w:type="paragraph" w:customStyle="1" w:styleId="xl44">
    <w:name w:val="xl44"/>
    <w:basedOn w:val="Norma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b/>
      <w:bCs/>
      <w:sz w:val="24"/>
      <w:szCs w:val="24"/>
    </w:rPr>
  </w:style>
  <w:style w:type="paragraph" w:customStyle="1" w:styleId="xl47">
    <w:name w:val="xl47"/>
    <w:basedOn w:val="Norma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b/>
      <w:bCs/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931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1990, 2000 Census Comparison Tables</vt:lpstr>
    </vt:vector>
  </TitlesOfParts>
  <Company>Department Of Finance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1990, 2000 Census Comparison Tables</dc:title>
  <dc:subject/>
  <dc:creator>Andy Ruppenstein</dc:creator>
  <cp:keywords/>
  <dc:description/>
  <cp:lastModifiedBy>Turak, Robert</cp:lastModifiedBy>
  <cp:revision>2</cp:revision>
  <cp:lastPrinted>2001-08-07T21:57:00Z</cp:lastPrinted>
  <dcterms:created xsi:type="dcterms:W3CDTF">2021-10-15T00:47:00Z</dcterms:created>
  <dcterms:modified xsi:type="dcterms:W3CDTF">2021-10-15T00:47:00Z</dcterms:modified>
</cp:coreProperties>
</file>